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E9" w:rsidRPr="007A179E" w:rsidRDefault="008C5EE9" w:rsidP="008C5EE9">
      <w:pPr>
        <w:rPr>
          <w:b/>
          <w:u w:val="single"/>
        </w:rPr>
      </w:pPr>
      <w:r w:rsidRPr="007A179E">
        <w:rPr>
          <w:b/>
          <w:u w:val="single"/>
        </w:rPr>
        <w:t>Examen asistent medical generalist</w:t>
      </w:r>
      <w:r>
        <w:rPr>
          <w:b/>
          <w:u w:val="single"/>
        </w:rPr>
        <w:t xml:space="preserve"> PL</w:t>
      </w:r>
    </w:p>
    <w:p w:rsidR="008C5EE9" w:rsidRPr="007A179E" w:rsidRDefault="008C5EE9" w:rsidP="008C5EE9">
      <w:pPr>
        <w:rPr>
          <w:b/>
        </w:rPr>
      </w:pPr>
      <w:r w:rsidRPr="007A179E">
        <w:rPr>
          <w:b/>
        </w:rPr>
        <w:t>Tematica</w:t>
      </w:r>
    </w:p>
    <w:p w:rsidR="008C5EE9" w:rsidRPr="007A179E" w:rsidRDefault="008C5EE9" w:rsidP="008C5EE9">
      <w:pPr>
        <w:rPr>
          <w:b/>
        </w:rPr>
      </w:pPr>
    </w:p>
    <w:p w:rsidR="008C5EE9" w:rsidRPr="007A179E" w:rsidRDefault="008C5EE9" w:rsidP="008C5EE9">
      <w:pPr>
        <w:pStyle w:val="ListParagraph"/>
        <w:numPr>
          <w:ilvl w:val="0"/>
          <w:numId w:val="1"/>
        </w:numPr>
        <w:spacing w:after="200" w:line="276" w:lineRule="auto"/>
        <w:jc w:val="both"/>
      </w:pPr>
      <w:r w:rsidRPr="007A179E">
        <w:t>Administrarea medicamentelor</w:t>
      </w:r>
    </w:p>
    <w:p w:rsidR="008C5EE9" w:rsidRPr="007A179E" w:rsidRDefault="008C5EE9" w:rsidP="008C5EE9">
      <w:pPr>
        <w:pStyle w:val="ListParagraph"/>
        <w:numPr>
          <w:ilvl w:val="0"/>
          <w:numId w:val="1"/>
        </w:numPr>
        <w:spacing w:after="200" w:line="276" w:lineRule="auto"/>
        <w:jc w:val="both"/>
      </w:pPr>
      <w:r w:rsidRPr="007A179E">
        <w:t>Astmul bronsic</w:t>
      </w:r>
    </w:p>
    <w:p w:rsidR="008C5EE9" w:rsidRPr="007A179E" w:rsidRDefault="008C5EE9" w:rsidP="008C5EE9">
      <w:pPr>
        <w:pStyle w:val="ListParagraph"/>
        <w:numPr>
          <w:ilvl w:val="0"/>
          <w:numId w:val="1"/>
        </w:numPr>
        <w:spacing w:after="160" w:line="259" w:lineRule="auto"/>
      </w:pPr>
      <w:r w:rsidRPr="007A179E">
        <w:t>Bronhopneumonia obstructivă cronică – BPOC</w:t>
      </w:r>
    </w:p>
    <w:p w:rsidR="008C5EE9" w:rsidRPr="007A179E" w:rsidRDefault="008C5EE9" w:rsidP="008C5EE9">
      <w:pPr>
        <w:pStyle w:val="ListParagraph"/>
        <w:numPr>
          <w:ilvl w:val="0"/>
          <w:numId w:val="1"/>
        </w:numPr>
        <w:spacing w:after="160" w:line="259" w:lineRule="auto"/>
      </w:pPr>
      <w:r w:rsidRPr="007A179E">
        <w:t>Cancerul bronho-pulmonar</w:t>
      </w:r>
    </w:p>
    <w:p w:rsidR="008C5EE9" w:rsidRPr="007A179E" w:rsidRDefault="008C5EE9" w:rsidP="008C5EE9">
      <w:pPr>
        <w:pStyle w:val="ListParagraph"/>
        <w:numPr>
          <w:ilvl w:val="0"/>
          <w:numId w:val="1"/>
        </w:numPr>
        <w:spacing w:after="200" w:line="276" w:lineRule="auto"/>
        <w:jc w:val="both"/>
      </w:pPr>
      <w:r w:rsidRPr="007A179E">
        <w:t>Controlul infectiilor determinate de microorganisme frecvent implicate in infectii asociate activitatii medicale</w:t>
      </w:r>
    </w:p>
    <w:p w:rsidR="008C5EE9" w:rsidRPr="007A179E" w:rsidRDefault="008C5EE9" w:rsidP="008C5EE9">
      <w:pPr>
        <w:pStyle w:val="ListParagraph"/>
        <w:numPr>
          <w:ilvl w:val="0"/>
          <w:numId w:val="1"/>
        </w:numPr>
        <w:spacing w:after="200" w:line="276" w:lineRule="auto"/>
        <w:jc w:val="both"/>
      </w:pPr>
      <w:r w:rsidRPr="007A179E">
        <w:t>Cunostinte operator PC</w:t>
      </w:r>
    </w:p>
    <w:p w:rsidR="008C5EE9" w:rsidRPr="007A179E" w:rsidRDefault="008C5EE9" w:rsidP="008C5EE9">
      <w:pPr>
        <w:pStyle w:val="ListParagraph"/>
        <w:numPr>
          <w:ilvl w:val="0"/>
          <w:numId w:val="1"/>
        </w:numPr>
        <w:spacing w:after="200" w:line="276" w:lineRule="auto"/>
        <w:jc w:val="both"/>
      </w:pPr>
      <w:r w:rsidRPr="007A179E">
        <w:t>Decontaminarea instrumentelor chirurgicale</w:t>
      </w:r>
    </w:p>
    <w:p w:rsidR="008C5EE9" w:rsidRPr="007A179E" w:rsidRDefault="008C5EE9" w:rsidP="008C5EE9">
      <w:pPr>
        <w:pStyle w:val="ListParagraph"/>
        <w:numPr>
          <w:ilvl w:val="0"/>
          <w:numId w:val="1"/>
        </w:numPr>
        <w:spacing w:after="200" w:line="276" w:lineRule="auto"/>
        <w:jc w:val="both"/>
      </w:pPr>
      <w:r w:rsidRPr="007A179E">
        <w:t>Dezechilibre acido-bazice și hidroelectrolitice</w:t>
      </w:r>
    </w:p>
    <w:p w:rsidR="008C5EE9" w:rsidRPr="007A179E" w:rsidRDefault="008C5EE9" w:rsidP="008C5EE9">
      <w:pPr>
        <w:pStyle w:val="ListParagraph"/>
        <w:numPr>
          <w:ilvl w:val="0"/>
          <w:numId w:val="1"/>
        </w:numPr>
        <w:spacing w:after="200" w:line="276" w:lineRule="auto"/>
        <w:jc w:val="both"/>
      </w:pPr>
      <w:r w:rsidRPr="007A179E">
        <w:t xml:space="preserve">Dezinfectia si sterilizarea </w:t>
      </w:r>
    </w:p>
    <w:p w:rsidR="008C5EE9" w:rsidRPr="007A179E" w:rsidRDefault="008C5EE9" w:rsidP="008C5EE9">
      <w:pPr>
        <w:pStyle w:val="ListParagraph"/>
        <w:numPr>
          <w:ilvl w:val="0"/>
          <w:numId w:val="1"/>
        </w:numPr>
        <w:spacing w:after="200" w:line="276" w:lineRule="auto"/>
        <w:jc w:val="both"/>
      </w:pPr>
      <w:r w:rsidRPr="007A179E">
        <w:t>Diabetul zaharat</w:t>
      </w:r>
    </w:p>
    <w:p w:rsidR="008C5EE9" w:rsidRPr="007A179E" w:rsidRDefault="008C5EE9" w:rsidP="008C5EE9">
      <w:pPr>
        <w:pStyle w:val="ListParagraph"/>
        <w:numPr>
          <w:ilvl w:val="0"/>
          <w:numId w:val="1"/>
        </w:numPr>
        <w:spacing w:after="200" w:line="276" w:lineRule="auto"/>
        <w:jc w:val="both"/>
      </w:pPr>
      <w:r w:rsidRPr="007A179E">
        <w:t>Dosarul de ingrijiri</w:t>
      </w:r>
    </w:p>
    <w:p w:rsidR="008C5EE9" w:rsidRPr="007A179E" w:rsidRDefault="008C5EE9" w:rsidP="008C5EE9">
      <w:pPr>
        <w:pStyle w:val="ListParagraph"/>
        <w:numPr>
          <w:ilvl w:val="0"/>
          <w:numId w:val="1"/>
        </w:numPr>
        <w:spacing w:after="200" w:line="276" w:lineRule="auto"/>
        <w:jc w:val="both"/>
      </w:pPr>
      <w:r w:rsidRPr="007A179E">
        <w:t>Drepturile pacientului</w:t>
      </w:r>
    </w:p>
    <w:p w:rsidR="008C5EE9" w:rsidRPr="007A179E" w:rsidRDefault="008C5EE9" w:rsidP="008C5EE9">
      <w:pPr>
        <w:pStyle w:val="ListParagraph"/>
        <w:numPr>
          <w:ilvl w:val="0"/>
          <w:numId w:val="1"/>
        </w:numPr>
        <w:spacing w:after="200" w:line="276" w:lineRule="auto"/>
        <w:jc w:val="both"/>
      </w:pPr>
      <w:r w:rsidRPr="007A179E">
        <w:t>Etica si deontologia in exercitarea profesiei de asistent medical generalist</w:t>
      </w:r>
    </w:p>
    <w:p w:rsidR="008C5EE9" w:rsidRPr="007A179E" w:rsidRDefault="008C5EE9" w:rsidP="008C5EE9">
      <w:pPr>
        <w:pStyle w:val="ListParagraph"/>
        <w:numPr>
          <w:ilvl w:val="0"/>
          <w:numId w:val="1"/>
        </w:numPr>
        <w:spacing w:after="200" w:line="276" w:lineRule="auto"/>
        <w:jc w:val="both"/>
      </w:pPr>
      <w:r w:rsidRPr="007A179E">
        <w:t>Exercitarea profesiei de asistent medical generalist</w:t>
      </w:r>
    </w:p>
    <w:p w:rsidR="008C5EE9" w:rsidRPr="007A179E" w:rsidRDefault="008C5EE9" w:rsidP="008C5EE9">
      <w:pPr>
        <w:pStyle w:val="ListParagraph"/>
        <w:numPr>
          <w:ilvl w:val="0"/>
          <w:numId w:val="1"/>
        </w:numPr>
        <w:spacing w:after="200" w:line="276" w:lineRule="auto"/>
        <w:jc w:val="both"/>
      </w:pPr>
      <w:r w:rsidRPr="007A179E">
        <w:t xml:space="preserve">Gestionarea deseurilor </w:t>
      </w:r>
    </w:p>
    <w:p w:rsidR="008C5EE9" w:rsidRPr="007A179E" w:rsidRDefault="008C5EE9" w:rsidP="008C5EE9">
      <w:pPr>
        <w:pStyle w:val="ListParagraph"/>
        <w:numPr>
          <w:ilvl w:val="0"/>
          <w:numId w:val="1"/>
        </w:numPr>
        <w:spacing w:after="200" w:line="276" w:lineRule="auto"/>
        <w:jc w:val="both"/>
      </w:pPr>
      <w:r w:rsidRPr="007A179E">
        <w:t>Ingrijiri in bolile aparatului respirator</w:t>
      </w:r>
    </w:p>
    <w:p w:rsidR="008C5EE9" w:rsidRPr="007A179E" w:rsidRDefault="008C5EE9" w:rsidP="008C5EE9">
      <w:pPr>
        <w:pStyle w:val="ListParagraph"/>
        <w:numPr>
          <w:ilvl w:val="0"/>
          <w:numId w:val="1"/>
        </w:numPr>
        <w:spacing w:after="200" w:line="276" w:lineRule="auto"/>
        <w:jc w:val="both"/>
      </w:pPr>
      <w:r w:rsidRPr="007A179E">
        <w:t>Medicatia aparatului cardio-vascular</w:t>
      </w:r>
    </w:p>
    <w:p w:rsidR="008C5EE9" w:rsidRPr="007A179E" w:rsidRDefault="008C5EE9" w:rsidP="008C5EE9">
      <w:pPr>
        <w:pStyle w:val="ListParagraph"/>
        <w:numPr>
          <w:ilvl w:val="0"/>
          <w:numId w:val="1"/>
        </w:numPr>
        <w:spacing w:after="200" w:line="276" w:lineRule="auto"/>
        <w:jc w:val="both"/>
      </w:pPr>
      <w:r w:rsidRPr="007A179E">
        <w:t>Medicatia aparatului respirator</w:t>
      </w:r>
    </w:p>
    <w:p w:rsidR="008C5EE9" w:rsidRPr="007A179E" w:rsidRDefault="008C5EE9" w:rsidP="008C5EE9">
      <w:pPr>
        <w:pStyle w:val="ListParagraph"/>
        <w:numPr>
          <w:ilvl w:val="0"/>
          <w:numId w:val="1"/>
        </w:numPr>
        <w:spacing w:after="200" w:line="276" w:lineRule="auto"/>
        <w:jc w:val="both"/>
      </w:pPr>
      <w:r w:rsidRPr="007A179E">
        <w:t>Medicatie metabolica</w:t>
      </w:r>
    </w:p>
    <w:p w:rsidR="008C5EE9" w:rsidRPr="007A179E" w:rsidRDefault="008C5EE9" w:rsidP="008C5EE9">
      <w:pPr>
        <w:pStyle w:val="ListParagraph"/>
        <w:numPr>
          <w:ilvl w:val="0"/>
          <w:numId w:val="1"/>
        </w:numPr>
        <w:spacing w:after="200" w:line="276" w:lineRule="auto"/>
        <w:jc w:val="both"/>
      </w:pPr>
      <w:r w:rsidRPr="007A179E">
        <w:t>Nursingul in afectiunile aparatului respirator</w:t>
      </w:r>
    </w:p>
    <w:p w:rsidR="008C5EE9" w:rsidRPr="007A179E" w:rsidRDefault="008C5EE9" w:rsidP="008C5EE9">
      <w:pPr>
        <w:pStyle w:val="ListParagraph"/>
        <w:numPr>
          <w:ilvl w:val="0"/>
          <w:numId w:val="1"/>
        </w:numPr>
        <w:spacing w:after="200" w:line="276" w:lineRule="auto"/>
        <w:jc w:val="both"/>
      </w:pPr>
      <w:r w:rsidRPr="007A179E">
        <w:t>Precautiuni standard pentru prevenirea si controlul infectiilor</w:t>
      </w:r>
    </w:p>
    <w:p w:rsidR="008C5EE9" w:rsidRPr="007A179E" w:rsidRDefault="008C5EE9" w:rsidP="008C5EE9">
      <w:pPr>
        <w:pStyle w:val="ListParagraph"/>
        <w:numPr>
          <w:ilvl w:val="0"/>
          <w:numId w:val="1"/>
        </w:numPr>
        <w:spacing w:after="200" w:line="276" w:lineRule="auto"/>
        <w:jc w:val="both"/>
      </w:pPr>
      <w:r w:rsidRPr="007A179E">
        <w:t>Procesul de ingrijire</w:t>
      </w:r>
    </w:p>
    <w:p w:rsidR="008C5EE9" w:rsidRPr="007A179E" w:rsidRDefault="008C5EE9" w:rsidP="008C5EE9">
      <w:pPr>
        <w:pStyle w:val="ListParagraph"/>
        <w:numPr>
          <w:ilvl w:val="0"/>
          <w:numId w:val="1"/>
        </w:numPr>
        <w:spacing w:after="200" w:line="276" w:lineRule="auto"/>
        <w:jc w:val="both"/>
      </w:pPr>
      <w:r w:rsidRPr="007A179E">
        <w:t xml:space="preserve">Punctii, sondaje, spalaturi, clisme  </w:t>
      </w:r>
    </w:p>
    <w:p w:rsidR="008C5EE9" w:rsidRPr="007A179E" w:rsidRDefault="008C5EE9" w:rsidP="008C5EE9">
      <w:pPr>
        <w:pStyle w:val="ListParagraph"/>
        <w:numPr>
          <w:ilvl w:val="0"/>
          <w:numId w:val="1"/>
        </w:numPr>
        <w:spacing w:after="200" w:line="276" w:lineRule="auto"/>
        <w:jc w:val="both"/>
      </w:pPr>
      <w:r w:rsidRPr="007A179E">
        <w:t>Recoltarea produselor biologice si patologice</w:t>
      </w:r>
    </w:p>
    <w:p w:rsidR="008C5EE9" w:rsidRPr="007A179E" w:rsidRDefault="008C5EE9" w:rsidP="008C5EE9">
      <w:pPr>
        <w:pStyle w:val="ListParagraph"/>
        <w:numPr>
          <w:ilvl w:val="0"/>
          <w:numId w:val="1"/>
        </w:numPr>
        <w:spacing w:after="200" w:line="276" w:lineRule="auto"/>
        <w:jc w:val="both"/>
      </w:pPr>
      <w:r w:rsidRPr="007A179E">
        <w:t>Resuscitare cardio-respiratorie</w:t>
      </w:r>
    </w:p>
    <w:p w:rsidR="008C5EE9" w:rsidRPr="007A179E" w:rsidRDefault="008C5EE9" w:rsidP="008C5EE9">
      <w:pPr>
        <w:pStyle w:val="ListParagraph"/>
        <w:numPr>
          <w:ilvl w:val="0"/>
          <w:numId w:val="1"/>
        </w:numPr>
        <w:spacing w:after="200" w:line="276" w:lineRule="auto"/>
        <w:jc w:val="both"/>
      </w:pPr>
      <w:r w:rsidRPr="007A179E">
        <w:t>Semiologia aparatului respirator</w:t>
      </w:r>
    </w:p>
    <w:p w:rsidR="008C5EE9" w:rsidRPr="007A179E" w:rsidRDefault="008C5EE9" w:rsidP="008C5EE9">
      <w:pPr>
        <w:pStyle w:val="ListParagraph"/>
        <w:numPr>
          <w:ilvl w:val="0"/>
          <w:numId w:val="1"/>
        </w:numPr>
        <w:spacing w:after="200" w:line="276" w:lineRule="auto"/>
        <w:jc w:val="both"/>
      </w:pPr>
      <w:r w:rsidRPr="007A179E">
        <w:t>Tehnica aseptica</w:t>
      </w:r>
    </w:p>
    <w:p w:rsidR="008C5EE9" w:rsidRPr="007A179E" w:rsidRDefault="008C5EE9" w:rsidP="008C5EE9">
      <w:pPr>
        <w:pStyle w:val="ListParagraph"/>
        <w:numPr>
          <w:ilvl w:val="0"/>
          <w:numId w:val="1"/>
        </w:numPr>
        <w:spacing w:after="200" w:line="276" w:lineRule="auto"/>
        <w:jc w:val="both"/>
      </w:pPr>
      <w:r w:rsidRPr="007A179E">
        <w:t>Tuberculoza pulmonara</w:t>
      </w:r>
    </w:p>
    <w:p w:rsidR="008C5EE9" w:rsidRPr="007A179E" w:rsidRDefault="008C5EE9" w:rsidP="008C5EE9">
      <w:pPr>
        <w:pStyle w:val="ListParagraph"/>
        <w:numPr>
          <w:ilvl w:val="0"/>
          <w:numId w:val="1"/>
        </w:numPr>
        <w:spacing w:after="200" w:line="276" w:lineRule="auto"/>
        <w:jc w:val="both"/>
      </w:pPr>
      <w:r w:rsidRPr="007A179E">
        <w:t>Urgente medico-chirurgicale</w:t>
      </w:r>
    </w:p>
    <w:p w:rsidR="008C5EE9" w:rsidRPr="007A179E" w:rsidRDefault="008C5EE9" w:rsidP="008C5EE9">
      <w:pPr>
        <w:pStyle w:val="ListParagraph"/>
      </w:pPr>
    </w:p>
    <w:p w:rsidR="008C5EE9" w:rsidRPr="007A179E" w:rsidRDefault="008C5EE9" w:rsidP="008C5EE9">
      <w:pPr>
        <w:pStyle w:val="ListParagraph"/>
        <w:rPr>
          <w:b/>
        </w:rPr>
      </w:pPr>
      <w:r w:rsidRPr="007A179E">
        <w:rPr>
          <w:b/>
        </w:rPr>
        <w:t>Bibliografie</w:t>
      </w:r>
    </w:p>
    <w:p w:rsidR="008C5EE9" w:rsidRPr="007A179E" w:rsidRDefault="008C5EE9" w:rsidP="008C5EE9">
      <w:pPr>
        <w:pStyle w:val="ListParagraph"/>
        <w:numPr>
          <w:ilvl w:val="0"/>
          <w:numId w:val="2"/>
        </w:numPr>
        <w:spacing w:after="200" w:line="276" w:lineRule="auto"/>
        <w:rPr>
          <w:caps/>
        </w:rPr>
      </w:pPr>
      <w:r w:rsidRPr="007A179E">
        <w:rPr>
          <w:b/>
        </w:rPr>
        <w:t>Tratat de ingrijiri medicale pentru asistentii medicali generalisti</w:t>
      </w:r>
      <w:r w:rsidRPr="007A179E">
        <w:t xml:space="preserve"> – coordonator prof.Crin Marcean – Editura „Carol Davila” Bucuresti 2021 </w:t>
      </w:r>
    </w:p>
    <w:p w:rsidR="008C5EE9" w:rsidRPr="007A179E" w:rsidRDefault="008C5EE9" w:rsidP="008C5EE9">
      <w:pPr>
        <w:pStyle w:val="ListParagraph"/>
        <w:numPr>
          <w:ilvl w:val="0"/>
          <w:numId w:val="2"/>
        </w:numPr>
        <w:spacing w:after="200" w:line="276" w:lineRule="auto"/>
        <w:rPr>
          <w:caps/>
        </w:rPr>
      </w:pPr>
      <w:r w:rsidRPr="007A179E">
        <w:rPr>
          <w:b/>
        </w:rPr>
        <w:t xml:space="preserve">Manual de medicina interna pentru scolile sanitare postliceale si asistenti medicali - </w:t>
      </w:r>
      <w:hyperlink r:id="rId6" w:history="1">
        <w:r w:rsidRPr="007A179E">
          <w:rPr>
            <w:rStyle w:val="Hyperlink"/>
          </w:rPr>
          <w:t>Mihail Petru Lungu</w:t>
        </w:r>
      </w:hyperlink>
      <w:r w:rsidRPr="007A179E">
        <w:rPr>
          <w:caps/>
        </w:rPr>
        <w:t xml:space="preserve"> – E</w:t>
      </w:r>
      <w:r w:rsidRPr="007A179E">
        <w:t>ditura</w:t>
      </w:r>
      <w:r w:rsidRPr="007A179E">
        <w:rPr>
          <w:caps/>
        </w:rPr>
        <w:t xml:space="preserve"> ALL 2020</w:t>
      </w:r>
    </w:p>
    <w:p w:rsidR="008C5EE9" w:rsidRPr="007A179E" w:rsidRDefault="008C5EE9" w:rsidP="008C5EE9">
      <w:pPr>
        <w:pStyle w:val="ListParagraph"/>
        <w:numPr>
          <w:ilvl w:val="0"/>
          <w:numId w:val="2"/>
        </w:numPr>
        <w:spacing w:after="200" w:line="276" w:lineRule="auto"/>
        <w:rPr>
          <w:caps/>
        </w:rPr>
      </w:pPr>
      <w:r w:rsidRPr="007A179E">
        <w:rPr>
          <w:b/>
        </w:rPr>
        <w:t xml:space="preserve">Semiologie medicala pentru asistenti medicale – </w:t>
      </w:r>
      <w:r w:rsidRPr="007A179E">
        <w:t xml:space="preserve">Mihaela Vasile, Monica Moldoveanu – Editura ALL 2019 </w:t>
      </w:r>
    </w:p>
    <w:p w:rsidR="008C5EE9" w:rsidRPr="007A179E" w:rsidRDefault="008C5EE9" w:rsidP="008C5EE9">
      <w:pPr>
        <w:pStyle w:val="ListParagraph"/>
        <w:numPr>
          <w:ilvl w:val="0"/>
          <w:numId w:val="2"/>
        </w:numPr>
        <w:spacing w:after="200" w:line="276" w:lineRule="auto"/>
      </w:pPr>
      <w:r w:rsidRPr="007A179E">
        <w:rPr>
          <w:b/>
        </w:rPr>
        <w:lastRenderedPageBreak/>
        <w:t>Protocol de resuscitare</w:t>
      </w:r>
      <w:r w:rsidRPr="007A179E">
        <w:t xml:space="preserve"> </w:t>
      </w:r>
      <w:r w:rsidRPr="007A179E">
        <w:rPr>
          <w:b/>
        </w:rPr>
        <w:t>ERC 2021</w:t>
      </w:r>
      <w:r w:rsidRPr="007A179E">
        <w:t xml:space="preserve"> – Basic Life Support – www.erc.edu</w:t>
      </w:r>
    </w:p>
    <w:p w:rsidR="008C5EE9" w:rsidRPr="007A179E" w:rsidRDefault="008C5EE9" w:rsidP="008C5EE9">
      <w:pPr>
        <w:pStyle w:val="ListParagraph"/>
        <w:numPr>
          <w:ilvl w:val="0"/>
          <w:numId w:val="2"/>
        </w:numPr>
        <w:spacing w:after="200" w:line="276" w:lineRule="auto"/>
      </w:pPr>
      <w:r w:rsidRPr="007A179E">
        <w:rPr>
          <w:b/>
        </w:rPr>
        <w:t xml:space="preserve">Ghidul clinic al asistentului medical, editia a 2-a – </w:t>
      </w:r>
      <w:r w:rsidRPr="007A179E">
        <w:t>Bernie Garrett, Paul Ong, Paul Galdas - Editura FarmaMedia 2020</w:t>
      </w:r>
    </w:p>
    <w:p w:rsidR="008C5EE9" w:rsidRPr="007A179E" w:rsidRDefault="008C5EE9" w:rsidP="008C5EE9">
      <w:pPr>
        <w:pStyle w:val="ListParagraph"/>
        <w:numPr>
          <w:ilvl w:val="0"/>
          <w:numId w:val="2"/>
        </w:numPr>
        <w:spacing w:after="200" w:line="276" w:lineRule="auto"/>
      </w:pPr>
      <w:r w:rsidRPr="007A179E">
        <w:rPr>
          <w:b/>
          <w:color w:val="222222"/>
          <w:shd w:val="clear" w:color="auto" w:fill="FFFFFF"/>
        </w:rPr>
        <w:t xml:space="preserve">Farmacologie pentru moase si asistenti medicali </w:t>
      </w:r>
      <w:r w:rsidRPr="007A179E">
        <w:rPr>
          <w:color w:val="222222"/>
          <w:shd w:val="clear" w:color="auto" w:fill="FFFFFF"/>
        </w:rPr>
        <w:t>- Note de curs -  Oana Andreea Coman,  Editura Medicala,  2009</w:t>
      </w:r>
    </w:p>
    <w:p w:rsidR="008C5EE9" w:rsidRPr="007A179E" w:rsidRDefault="008C5EE9" w:rsidP="008C5EE9">
      <w:pPr>
        <w:pStyle w:val="ListParagraph"/>
        <w:numPr>
          <w:ilvl w:val="0"/>
          <w:numId w:val="2"/>
        </w:numPr>
        <w:spacing w:after="200" w:line="276" w:lineRule="auto"/>
        <w:rPr>
          <w:color w:val="222222"/>
        </w:rPr>
      </w:pPr>
      <w:r w:rsidRPr="007A179E">
        <w:rPr>
          <w:b/>
          <w:color w:val="222222"/>
        </w:rPr>
        <w:t>Tratat de nursing - Ingrijirea omului sanatos si bolnav</w:t>
      </w:r>
      <w:r w:rsidRPr="007A179E">
        <w:rPr>
          <w:color w:val="222222"/>
        </w:rPr>
        <w:t xml:space="preserve"> - prof.dr.Crin Marcean, Editura Medicala, 2010</w:t>
      </w:r>
    </w:p>
    <w:p w:rsidR="008C5EE9" w:rsidRPr="007A179E" w:rsidRDefault="008C5EE9" w:rsidP="008C5EE9">
      <w:pPr>
        <w:pStyle w:val="ListParagraph"/>
        <w:numPr>
          <w:ilvl w:val="0"/>
          <w:numId w:val="2"/>
        </w:numPr>
        <w:spacing w:after="200" w:line="276" w:lineRule="auto"/>
        <w:rPr>
          <w:color w:val="222222"/>
        </w:rPr>
      </w:pPr>
      <w:r w:rsidRPr="007A179E">
        <w:rPr>
          <w:b/>
          <w:color w:val="222222"/>
        </w:rPr>
        <w:t>Primum non nocere</w:t>
      </w:r>
      <w:r w:rsidRPr="007A179E">
        <w:rPr>
          <w:color w:val="222222"/>
        </w:rPr>
        <w:t xml:space="preserve"> – In primul rand sa nu faci rau – Carole Hallam, Ramona Marincas – editia a 2-a revizuita – Cluj-Napoca 2022 - https://www.spcin.ro/books.html</w:t>
      </w:r>
    </w:p>
    <w:p w:rsidR="008C5EE9" w:rsidRPr="007A179E" w:rsidRDefault="008C5EE9" w:rsidP="008C5EE9">
      <w:pPr>
        <w:pStyle w:val="ListParagraph"/>
        <w:numPr>
          <w:ilvl w:val="0"/>
          <w:numId w:val="2"/>
        </w:numPr>
        <w:spacing w:after="200" w:line="276" w:lineRule="auto"/>
      </w:pPr>
      <w:r w:rsidRPr="007A179E">
        <w:rPr>
          <w:b/>
        </w:rPr>
        <w:t>OMS nr.1142/2013</w:t>
      </w:r>
      <w:r w:rsidRPr="007A179E">
        <w:t xml:space="preserve"> privind aprobarea procedurilor de practica pentru asistenti medicali generalisti</w:t>
      </w:r>
    </w:p>
    <w:p w:rsidR="008C5EE9" w:rsidRPr="007A179E" w:rsidRDefault="008C5EE9" w:rsidP="008C5EE9">
      <w:pPr>
        <w:pStyle w:val="ListParagraph"/>
        <w:numPr>
          <w:ilvl w:val="0"/>
          <w:numId w:val="2"/>
        </w:numPr>
        <w:spacing w:after="200" w:line="276" w:lineRule="auto"/>
      </w:pPr>
      <w:r w:rsidRPr="007A179E">
        <w:rPr>
          <w:b/>
          <w:bCs/>
        </w:rPr>
        <w:t>OMS nr. 1226/2012</w:t>
      </w:r>
      <w:r w:rsidRPr="007A179E">
        <w:rPr>
          <w:bCs/>
        </w:rPr>
        <w:t xml:space="preserve"> pentru aprobarea Normelor tehnice privind gestionarea deşeurilor rezultate din activităţi medicale şi a </w:t>
      </w:r>
      <w:hyperlink r:id="rId7" w:tooltip="de culegere a datelor pentru baza naţională de date privind deşeurile rezultate din activităţi medicale (act publicat in M.Of. 855 din 18-dec-2012)" w:history="1">
        <w:r w:rsidRPr="007A179E">
          <w:rPr>
            <w:bCs/>
          </w:rPr>
          <w:t>Metodologiei de culegere a datelor pentru baza naţională de date privind deşeurile rezultate din activităţi medicale</w:t>
        </w:r>
      </w:hyperlink>
    </w:p>
    <w:p w:rsidR="008C5EE9" w:rsidRPr="007A179E" w:rsidRDefault="008C5EE9" w:rsidP="008C5EE9">
      <w:pPr>
        <w:pStyle w:val="ListParagraph"/>
        <w:numPr>
          <w:ilvl w:val="0"/>
          <w:numId w:val="2"/>
        </w:numPr>
        <w:spacing w:after="200" w:line="276" w:lineRule="auto"/>
        <w:jc w:val="both"/>
        <w:rPr>
          <w:shd w:val="clear" w:color="auto" w:fill="FFFFFF"/>
        </w:rPr>
      </w:pPr>
      <w:r w:rsidRPr="007A179E">
        <w:rPr>
          <w:b/>
          <w:shd w:val="clear" w:color="auto" w:fill="FFFFFF"/>
        </w:rPr>
        <w:t>OMS nr. 1101/2016</w:t>
      </w:r>
      <w:r w:rsidRPr="007A179E">
        <w:rPr>
          <w:shd w:val="clear" w:color="auto" w:fill="FFFFFF"/>
        </w:rPr>
        <w:t xml:space="preserve"> privind aprobarea Normelor de supraveghere, prevenire și limitare a infecțiilor asociate asistenței medicale în unitățile sanitare</w:t>
      </w:r>
    </w:p>
    <w:p w:rsidR="008C5EE9" w:rsidRPr="007A179E" w:rsidRDefault="008C5EE9" w:rsidP="008C5EE9">
      <w:pPr>
        <w:pStyle w:val="ListParagraph"/>
        <w:numPr>
          <w:ilvl w:val="0"/>
          <w:numId w:val="2"/>
        </w:numPr>
        <w:spacing w:after="200" w:line="276" w:lineRule="auto"/>
        <w:jc w:val="both"/>
        <w:rPr>
          <w:bdr w:val="none" w:sz="0" w:space="0" w:color="auto" w:frame="1"/>
          <w:shd w:val="clear" w:color="auto" w:fill="FFFFFF"/>
        </w:rPr>
      </w:pPr>
      <w:r w:rsidRPr="007A179E">
        <w:rPr>
          <w:b/>
        </w:rPr>
        <w:t>OMS 1761/2021</w:t>
      </w:r>
      <w:r w:rsidRPr="007A179E">
        <w:t xml:space="preserve">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rsidR="008C5EE9" w:rsidRPr="007A179E" w:rsidRDefault="008C5EE9" w:rsidP="008C5EE9">
      <w:pPr>
        <w:pStyle w:val="ListParagraph"/>
        <w:numPr>
          <w:ilvl w:val="0"/>
          <w:numId w:val="2"/>
        </w:numPr>
        <w:spacing w:after="200" w:line="276" w:lineRule="auto"/>
        <w:jc w:val="both"/>
        <w:rPr>
          <w:rStyle w:val="spar"/>
          <w:bdr w:val="none" w:sz="0" w:space="0" w:color="auto" w:frame="1"/>
          <w:shd w:val="clear" w:color="auto" w:fill="FFFFFF"/>
        </w:rPr>
      </w:pPr>
      <w:r w:rsidRPr="007A179E">
        <w:rPr>
          <w:rStyle w:val="sden"/>
          <w:b/>
          <w:bCs/>
          <w:bdr w:val="none" w:sz="0" w:space="0" w:color="auto" w:frame="1"/>
          <w:shd w:val="clear" w:color="auto" w:fill="FFFFFF"/>
        </w:rPr>
        <w:t>OMS nr. 1.025/2000</w:t>
      </w:r>
      <w:r w:rsidRPr="007A179E">
        <w:rPr>
          <w:rStyle w:val="sden"/>
          <w:bCs/>
          <w:bdr w:val="none" w:sz="0" w:space="0" w:color="auto" w:frame="1"/>
          <w:shd w:val="clear" w:color="auto" w:fill="FFFFFF"/>
        </w:rPr>
        <w:t xml:space="preserve"> </w:t>
      </w:r>
      <w:r w:rsidRPr="007A179E">
        <w:rPr>
          <w:rStyle w:val="spar"/>
          <w:bdr w:val="none" w:sz="0" w:space="0" w:color="auto" w:frame="1"/>
          <w:shd w:val="clear" w:color="auto" w:fill="FFFFFF"/>
        </w:rPr>
        <w:t>pentru aprobarea Normelor privind serviciile de spălătorie pentru unităţile medicale</w:t>
      </w:r>
    </w:p>
    <w:p w:rsidR="008C5EE9" w:rsidRPr="007A179E" w:rsidRDefault="008C5EE9" w:rsidP="008C5EE9">
      <w:pPr>
        <w:pStyle w:val="ListParagraph"/>
        <w:numPr>
          <w:ilvl w:val="0"/>
          <w:numId w:val="2"/>
        </w:numPr>
        <w:shd w:val="clear" w:color="auto" w:fill="FFFFFF"/>
        <w:spacing w:before="100" w:beforeAutospacing="1" w:after="100" w:afterAutospacing="1"/>
        <w:jc w:val="both"/>
        <w:outlineLvl w:val="2"/>
        <w:rPr>
          <w:bCs/>
        </w:rPr>
      </w:pPr>
      <w:r w:rsidRPr="007A179E">
        <w:rPr>
          <w:b/>
          <w:bCs/>
        </w:rPr>
        <w:t>Legea nr. 46/2003</w:t>
      </w:r>
      <w:r w:rsidRPr="007A179E">
        <w:rPr>
          <w:bCs/>
        </w:rPr>
        <w:t>, legea drepturilor pacientului</w:t>
      </w:r>
    </w:p>
    <w:p w:rsidR="008C5EE9" w:rsidRPr="007A179E" w:rsidRDefault="008C5EE9" w:rsidP="008C5EE9">
      <w:pPr>
        <w:pStyle w:val="ListParagraph"/>
        <w:numPr>
          <w:ilvl w:val="0"/>
          <w:numId w:val="2"/>
        </w:numPr>
        <w:shd w:val="clear" w:color="auto" w:fill="FFFFFF"/>
        <w:spacing w:before="100" w:beforeAutospacing="1" w:after="100" w:afterAutospacing="1"/>
        <w:jc w:val="both"/>
        <w:outlineLvl w:val="2"/>
        <w:rPr>
          <w:bCs/>
        </w:rPr>
      </w:pPr>
      <w:r w:rsidRPr="007A179E">
        <w:rPr>
          <w:b/>
          <w:bCs/>
        </w:rPr>
        <w:t>OMS 1410/2016</w:t>
      </w:r>
      <w:r w:rsidRPr="007A179E">
        <w:rPr>
          <w:bCs/>
        </w:rPr>
        <w:t xml:space="preserve"> privind aprobarea Normelor de aplicare a Legii drepturilor pacientului nr.46/2003</w:t>
      </w:r>
    </w:p>
    <w:p w:rsidR="008C5EE9" w:rsidRPr="007A179E" w:rsidRDefault="008C5EE9" w:rsidP="008C5EE9">
      <w:pPr>
        <w:pStyle w:val="ListParagraph"/>
        <w:numPr>
          <w:ilvl w:val="0"/>
          <w:numId w:val="2"/>
        </w:numPr>
        <w:spacing w:after="200" w:line="276" w:lineRule="auto"/>
        <w:jc w:val="both"/>
      </w:pPr>
      <w:r w:rsidRPr="007A179E">
        <w:rPr>
          <w:b/>
          <w:shd w:val="clear" w:color="auto" w:fill="FFFFFF"/>
        </w:rPr>
        <w:t>OUG nr. 144/2008</w:t>
      </w:r>
      <w:r w:rsidRPr="007A179E">
        <w:rPr>
          <w:shd w:val="clear" w:color="auto" w:fill="FFFFFF"/>
        </w:rPr>
        <w:t xml:space="preserve"> privind exercitarea profesiei de asistent medical generalist, a profesiei de moasa si a profesiei de asistent medical, precum si organizarea si functionarea Ordinului Asistentilor Medicali Generalisti, Moaselor si Asistentilor Medicali din Romania modificata si completata cu Legea 278/2015</w:t>
      </w:r>
    </w:p>
    <w:p w:rsidR="008C5EE9" w:rsidRPr="007A179E" w:rsidRDefault="008C5EE9" w:rsidP="008C5EE9">
      <w:pPr>
        <w:pStyle w:val="ListParagraph"/>
        <w:numPr>
          <w:ilvl w:val="0"/>
          <w:numId w:val="2"/>
        </w:numPr>
        <w:spacing w:after="200" w:line="276" w:lineRule="auto"/>
        <w:jc w:val="both"/>
        <w:rPr>
          <w:rStyle w:val="Strong"/>
          <w:bCs w:val="0"/>
        </w:rPr>
      </w:pPr>
      <w:r w:rsidRPr="007A179E">
        <w:rPr>
          <w:rStyle w:val="Strong"/>
          <w:shd w:val="clear" w:color="auto" w:fill="FFFFFF"/>
        </w:rPr>
        <w:t>HOTARARE Nr. 2 din 9 iulie 2009 privind adoptarea Codului de etica si deontologie al asistentului medical generalist, al moasei si al asistentului medical din Romania</w:t>
      </w:r>
    </w:p>
    <w:p w:rsidR="008C5EE9" w:rsidRPr="008C5EE9" w:rsidRDefault="008C5EE9" w:rsidP="008C5EE9">
      <w:pPr>
        <w:pStyle w:val="ListParagraph"/>
        <w:numPr>
          <w:ilvl w:val="0"/>
          <w:numId w:val="2"/>
        </w:numPr>
        <w:spacing w:after="200" w:line="276" w:lineRule="auto"/>
        <w:jc w:val="both"/>
        <w:rPr>
          <w:b/>
          <w:u w:val="single"/>
        </w:rPr>
      </w:pPr>
      <w:r w:rsidRPr="008C5EE9">
        <w:rPr>
          <w:rStyle w:val="Strong"/>
          <w:shd w:val="clear" w:color="auto" w:fill="FFFFFF"/>
        </w:rPr>
        <w:t>Implementarea strategiei DOTS de control al tuberculozei in Romania – indrumar pentru asistentii medicali – Ministerul Sanatatii Romania</w:t>
      </w:r>
      <w:bookmarkStart w:id="0" w:name="_GoBack"/>
      <w:bookmarkEnd w:id="0"/>
    </w:p>
    <w:p w:rsidR="008C5EE9" w:rsidRDefault="008C5EE9" w:rsidP="008C5EE9">
      <w:pPr>
        <w:rPr>
          <w:b/>
          <w:u w:val="single"/>
        </w:rPr>
      </w:pPr>
    </w:p>
    <w:p w:rsidR="008C5EE9" w:rsidRDefault="008C5EE9" w:rsidP="008C5EE9">
      <w:pPr>
        <w:rPr>
          <w:b/>
          <w:u w:val="single"/>
        </w:rPr>
      </w:pPr>
    </w:p>
    <w:p w:rsidR="008C5EE9" w:rsidRDefault="008C5EE9" w:rsidP="008C5EE9">
      <w:pPr>
        <w:rPr>
          <w:b/>
          <w:u w:val="single"/>
        </w:rPr>
      </w:pPr>
    </w:p>
    <w:p w:rsidR="008C5EE9" w:rsidRDefault="008C5EE9" w:rsidP="008C5EE9">
      <w:pPr>
        <w:rPr>
          <w:b/>
          <w:u w:val="single"/>
        </w:rPr>
      </w:pPr>
    </w:p>
    <w:p w:rsidR="008C5EE9" w:rsidRDefault="008C5EE9" w:rsidP="008C5EE9">
      <w:pPr>
        <w:rPr>
          <w:b/>
          <w:u w:val="single"/>
        </w:rPr>
      </w:pPr>
    </w:p>
    <w:p w:rsidR="002B1336" w:rsidRDefault="002B1336"/>
    <w:sectPr w:rsidR="002B1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E51EC"/>
    <w:multiLevelType w:val="hybridMultilevel"/>
    <w:tmpl w:val="4FBEA6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69732C38"/>
    <w:multiLevelType w:val="hybridMultilevel"/>
    <w:tmpl w:val="2F4CE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7A"/>
    <w:rsid w:val="000D107A"/>
    <w:rsid w:val="002B1336"/>
    <w:rsid w:val="007B254D"/>
    <w:rsid w:val="008C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E9"/>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5EE9"/>
    <w:rPr>
      <w:rFonts w:cs="Times New Roman"/>
      <w:color w:val="0000FF"/>
      <w:u w:val="single"/>
    </w:rPr>
  </w:style>
  <w:style w:type="paragraph" w:styleId="ListParagraph">
    <w:name w:val="List Paragraph"/>
    <w:aliases w:val="Forth level,body 2,List Paragraph1,Citation List,본문(내용),List Paragraph (numbered (a)),Cablenet"/>
    <w:basedOn w:val="Normal"/>
    <w:link w:val="ListParagraphChar"/>
    <w:uiPriority w:val="34"/>
    <w:qFormat/>
    <w:rsid w:val="008C5EE9"/>
    <w:pPr>
      <w:ind w:left="720"/>
      <w:contextualSpacing/>
    </w:pPr>
  </w:style>
  <w:style w:type="character" w:styleId="Strong">
    <w:name w:val="Strong"/>
    <w:basedOn w:val="DefaultParagraphFont"/>
    <w:uiPriority w:val="22"/>
    <w:qFormat/>
    <w:rsid w:val="008C5EE9"/>
    <w:rPr>
      <w:b/>
      <w:bCs/>
    </w:rPr>
  </w:style>
  <w:style w:type="character" w:customStyle="1" w:styleId="ListParagraphChar">
    <w:name w:val="List Paragraph Char"/>
    <w:aliases w:val="Forth level Char,body 2 Char,List Paragraph1 Char,Citation List Char,본문(내용) Char,List Paragraph (numbered (a)) Char,Cablenet Char"/>
    <w:link w:val="ListParagraph"/>
    <w:uiPriority w:val="34"/>
    <w:locked/>
    <w:rsid w:val="008C5EE9"/>
    <w:rPr>
      <w:rFonts w:ascii="Times New Roman" w:eastAsia="Times New Roman" w:hAnsi="Times New Roman" w:cs="Times New Roman"/>
      <w:sz w:val="24"/>
      <w:szCs w:val="24"/>
      <w:lang w:val="ro-RO" w:eastAsia="ro-RO"/>
    </w:rPr>
  </w:style>
  <w:style w:type="character" w:customStyle="1" w:styleId="sden">
    <w:name w:val="s_den"/>
    <w:basedOn w:val="DefaultParagraphFont"/>
    <w:rsid w:val="008C5EE9"/>
  </w:style>
  <w:style w:type="character" w:customStyle="1" w:styleId="spar">
    <w:name w:val="s_par"/>
    <w:basedOn w:val="DefaultParagraphFont"/>
    <w:rsid w:val="008C5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E9"/>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5EE9"/>
    <w:rPr>
      <w:rFonts w:cs="Times New Roman"/>
      <w:color w:val="0000FF"/>
      <w:u w:val="single"/>
    </w:rPr>
  </w:style>
  <w:style w:type="paragraph" w:styleId="ListParagraph">
    <w:name w:val="List Paragraph"/>
    <w:aliases w:val="Forth level,body 2,List Paragraph1,Citation List,본문(내용),List Paragraph (numbered (a)),Cablenet"/>
    <w:basedOn w:val="Normal"/>
    <w:link w:val="ListParagraphChar"/>
    <w:uiPriority w:val="34"/>
    <w:qFormat/>
    <w:rsid w:val="008C5EE9"/>
    <w:pPr>
      <w:ind w:left="720"/>
      <w:contextualSpacing/>
    </w:pPr>
  </w:style>
  <w:style w:type="character" w:styleId="Strong">
    <w:name w:val="Strong"/>
    <w:basedOn w:val="DefaultParagraphFont"/>
    <w:uiPriority w:val="22"/>
    <w:qFormat/>
    <w:rsid w:val="008C5EE9"/>
    <w:rPr>
      <w:b/>
      <w:bCs/>
    </w:rPr>
  </w:style>
  <w:style w:type="character" w:customStyle="1" w:styleId="ListParagraphChar">
    <w:name w:val="List Paragraph Char"/>
    <w:aliases w:val="Forth level Char,body 2 Char,List Paragraph1 Char,Citation List Char,본문(내용) Char,List Paragraph (numbered (a)) Char,Cablenet Char"/>
    <w:link w:val="ListParagraph"/>
    <w:uiPriority w:val="34"/>
    <w:locked/>
    <w:rsid w:val="008C5EE9"/>
    <w:rPr>
      <w:rFonts w:ascii="Times New Roman" w:eastAsia="Times New Roman" w:hAnsi="Times New Roman" w:cs="Times New Roman"/>
      <w:sz w:val="24"/>
      <w:szCs w:val="24"/>
      <w:lang w:val="ro-RO" w:eastAsia="ro-RO"/>
    </w:rPr>
  </w:style>
  <w:style w:type="character" w:customStyle="1" w:styleId="sden">
    <w:name w:val="s_den"/>
    <w:basedOn w:val="DefaultParagraphFont"/>
    <w:rsid w:val="008C5EE9"/>
  </w:style>
  <w:style w:type="character" w:customStyle="1" w:styleId="spar">
    <w:name w:val="s_par"/>
    <w:basedOn w:val="DefaultParagraphFont"/>
    <w:rsid w:val="008C5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juridic\sintact%203.0\cache\Legislatie\temp197166\0015297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turesti.ro/autor/mihail_petru_lung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2024-07-16T06:57:00Z</cp:lastPrinted>
  <dcterms:created xsi:type="dcterms:W3CDTF">2024-07-16T06:57:00Z</dcterms:created>
  <dcterms:modified xsi:type="dcterms:W3CDTF">2024-07-16T06:57:00Z</dcterms:modified>
</cp:coreProperties>
</file>